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A8E" w:rsidRPr="000B52B8" w:rsidRDefault="001D5A8E" w:rsidP="00A53FAC">
      <w:pPr>
        <w:rPr>
          <w:sz w:val="16"/>
          <w:szCs w:val="16"/>
        </w:rPr>
      </w:pPr>
    </w:p>
    <w:tbl>
      <w:tblPr>
        <w:tblW w:w="1111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3312"/>
        <w:gridCol w:w="3690"/>
        <w:gridCol w:w="4113"/>
      </w:tblGrid>
      <w:tr w:rsidR="001D5A8E" w:rsidRPr="009072D1" w:rsidTr="00A53FAC">
        <w:trPr>
          <w:trHeight w:val="144"/>
        </w:trPr>
        <w:tc>
          <w:tcPr>
            <w:tcW w:w="3312" w:type="dxa"/>
          </w:tcPr>
          <w:p w:rsidR="001D5A8E" w:rsidRPr="00DB7FBF" w:rsidRDefault="00A53FAC" w:rsidP="00A53FAC">
            <w:pPr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18"/>
                <w:szCs w:val="20"/>
              </w:rPr>
              <w:t xml:space="preserve">                </w:t>
            </w:r>
            <w:r w:rsidR="00DB7FBF" w:rsidRPr="007B7393">
              <w:rPr>
                <w:rFonts w:ascii="Cambria" w:hAnsi="Cambria" w:cs="Arial"/>
                <w:b/>
                <w:sz w:val="18"/>
                <w:szCs w:val="20"/>
              </w:rPr>
              <w:t>CITY COUNCIL</w:t>
            </w:r>
          </w:p>
        </w:tc>
        <w:tc>
          <w:tcPr>
            <w:tcW w:w="3690" w:type="dxa"/>
            <w:vMerge w:val="restart"/>
          </w:tcPr>
          <w:p w:rsidR="00A53FAC" w:rsidRDefault="00C34365" w:rsidP="00A53FAC">
            <w:pPr>
              <w:rPr>
                <w:rStyle w:val="Emphasis"/>
              </w:rPr>
            </w:pPr>
            <w:r w:rsidRPr="00A53FAC">
              <w:rPr>
                <w:rStyle w:val="Emphasis"/>
                <w:noProof/>
              </w:rPr>
              <w:drawing>
                <wp:inline distT="0" distB="0" distL="0" distR="0">
                  <wp:extent cx="1971040" cy="989965"/>
                  <wp:effectExtent l="0" t="0" r="0" b="635"/>
                  <wp:docPr id="1" name="Picture 0" descr="Lincolnton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ncolnton Logo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2746" cy="995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53FAC" w:rsidRDefault="00A53FAC" w:rsidP="00A53FAC"/>
          <w:p w:rsidR="001D5A8E" w:rsidRPr="00A53FAC" w:rsidRDefault="00A53FAC" w:rsidP="00A53FAC">
            <w:r>
              <w:tab/>
            </w:r>
          </w:p>
        </w:tc>
        <w:tc>
          <w:tcPr>
            <w:tcW w:w="4113" w:type="dxa"/>
          </w:tcPr>
          <w:p w:rsidR="001D5A8E" w:rsidRPr="00DB7FBF" w:rsidRDefault="00DB7FBF" w:rsidP="00A53FAC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7B7393">
              <w:rPr>
                <w:rFonts w:asciiTheme="majorHAnsi" w:hAnsiTheme="majorHAnsi" w:cs="Arial"/>
                <w:b/>
                <w:sz w:val="18"/>
                <w:szCs w:val="20"/>
              </w:rPr>
              <w:t>CITY MANAGER</w:t>
            </w:r>
          </w:p>
        </w:tc>
      </w:tr>
      <w:tr w:rsidR="00A53FAC" w:rsidRPr="009072D1" w:rsidTr="00A53FAC">
        <w:trPr>
          <w:trHeight w:val="201"/>
        </w:trPr>
        <w:tc>
          <w:tcPr>
            <w:tcW w:w="3312" w:type="dxa"/>
          </w:tcPr>
          <w:p w:rsidR="00A53FAC" w:rsidRPr="007B7393" w:rsidRDefault="00A53FAC" w:rsidP="00A53FAC">
            <w:pPr>
              <w:jc w:val="center"/>
              <w:rPr>
                <w:rFonts w:ascii="Cambria" w:hAnsi="Cambria" w:cs="Arial"/>
                <w:b/>
                <w:sz w:val="18"/>
                <w:szCs w:val="20"/>
              </w:rPr>
            </w:pPr>
          </w:p>
        </w:tc>
        <w:tc>
          <w:tcPr>
            <w:tcW w:w="3690" w:type="dxa"/>
            <w:vMerge/>
          </w:tcPr>
          <w:p w:rsidR="00A53FAC" w:rsidRDefault="00A53FAC" w:rsidP="00A53FAC">
            <w:pPr>
              <w:jc w:val="center"/>
              <w:rPr>
                <w:i/>
                <w:noProof/>
                <w:sz w:val="28"/>
                <w:szCs w:val="28"/>
              </w:rPr>
            </w:pPr>
          </w:p>
        </w:tc>
        <w:tc>
          <w:tcPr>
            <w:tcW w:w="4113" w:type="dxa"/>
          </w:tcPr>
          <w:p w:rsidR="00A53FAC" w:rsidRPr="007B7393" w:rsidRDefault="00A53FAC" w:rsidP="00A53FAC">
            <w:pPr>
              <w:jc w:val="center"/>
              <w:rPr>
                <w:rFonts w:asciiTheme="majorHAnsi" w:hAnsiTheme="majorHAnsi" w:cs="Arial"/>
                <w:b/>
                <w:sz w:val="18"/>
                <w:szCs w:val="20"/>
              </w:rPr>
            </w:pPr>
          </w:p>
        </w:tc>
      </w:tr>
      <w:tr w:rsidR="001D5A8E" w:rsidRPr="009072D1" w:rsidTr="00A53FAC">
        <w:trPr>
          <w:trHeight w:val="1593"/>
        </w:trPr>
        <w:tc>
          <w:tcPr>
            <w:tcW w:w="3312" w:type="dxa"/>
          </w:tcPr>
          <w:p w:rsidR="001D5A8E" w:rsidRPr="00DB7FBF" w:rsidRDefault="00A53FAC" w:rsidP="00A53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="002F30F1">
              <w:rPr>
                <w:sz w:val="16"/>
                <w:szCs w:val="16"/>
              </w:rPr>
              <w:t xml:space="preserve">Ed L. Hatley, </w:t>
            </w:r>
            <w:r w:rsidR="00DB7FBF">
              <w:rPr>
                <w:sz w:val="16"/>
                <w:szCs w:val="16"/>
              </w:rPr>
              <w:t xml:space="preserve"> Mayor</w:t>
            </w:r>
          </w:p>
          <w:p w:rsidR="00DB7FBF" w:rsidRDefault="00A53FAC" w:rsidP="00A53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="002F30F1">
              <w:rPr>
                <w:sz w:val="16"/>
                <w:szCs w:val="16"/>
              </w:rPr>
              <w:t>Martin A. Eaddy</w:t>
            </w:r>
            <w:r w:rsidR="00DB7FBF">
              <w:rPr>
                <w:sz w:val="16"/>
                <w:szCs w:val="16"/>
              </w:rPr>
              <w:t>, Mayor Pro-Tem</w:t>
            </w:r>
          </w:p>
          <w:p w:rsidR="00283C10" w:rsidRPr="000B52B8" w:rsidRDefault="00A53FAC" w:rsidP="00A53FAC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</w:t>
            </w:r>
            <w:r w:rsidR="00DA457E">
              <w:rPr>
                <w:sz w:val="16"/>
                <w:szCs w:val="16"/>
              </w:rPr>
              <w:t>Mary Frances White</w:t>
            </w:r>
            <w:r w:rsidR="002F30F1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             </w:t>
            </w:r>
            <w:r w:rsidR="006F10AD">
              <w:rPr>
                <w:sz w:val="16"/>
                <w:szCs w:val="16"/>
              </w:rPr>
              <w:t xml:space="preserve">Christine </w:t>
            </w:r>
            <w:proofErr w:type="spellStart"/>
            <w:r w:rsidR="006F10AD">
              <w:rPr>
                <w:sz w:val="16"/>
                <w:szCs w:val="16"/>
              </w:rPr>
              <w:t>Poinsette</w:t>
            </w:r>
            <w:proofErr w:type="spellEnd"/>
            <w:r w:rsidR="00756299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                   </w:t>
            </w:r>
            <w:r w:rsidR="006F10AD" w:rsidRPr="006F10AD">
              <w:rPr>
                <w:sz w:val="16"/>
                <w:szCs w:val="16"/>
              </w:rPr>
              <w:t>Roby Jetton</w:t>
            </w:r>
          </w:p>
        </w:tc>
        <w:tc>
          <w:tcPr>
            <w:tcW w:w="3690" w:type="dxa"/>
            <w:vMerge/>
          </w:tcPr>
          <w:p w:rsidR="001D5A8E" w:rsidRPr="009072D1" w:rsidRDefault="001D5A8E" w:rsidP="00A53F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4113" w:type="dxa"/>
          </w:tcPr>
          <w:p w:rsidR="00DB7FBF" w:rsidRPr="00DB7FBF" w:rsidRDefault="00467040" w:rsidP="00A53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Ritchie Haynes</w:t>
            </w:r>
          </w:p>
          <w:p w:rsidR="001D5A8E" w:rsidRDefault="00250AA3" w:rsidP="00A53FAC">
            <w:pPr>
              <w:jc w:val="center"/>
              <w:rPr>
                <w:b/>
                <w:sz w:val="20"/>
                <w:szCs w:val="20"/>
              </w:rPr>
            </w:pPr>
            <w:hyperlink r:id="rId8" w:history="1">
              <w:r w:rsidR="00467040">
                <w:rPr>
                  <w:rStyle w:val="Hyperlink"/>
                  <w:sz w:val="18"/>
                  <w:szCs w:val="18"/>
                </w:rPr>
                <w:t>rhaynes</w:t>
              </w:r>
              <w:r w:rsidR="002F30F1" w:rsidRPr="007E0BD7">
                <w:rPr>
                  <w:rStyle w:val="Hyperlink"/>
                  <w:sz w:val="18"/>
                  <w:szCs w:val="18"/>
                </w:rPr>
                <w:t>@lincolntonnc.org</w:t>
              </w:r>
            </w:hyperlink>
            <w:r w:rsidR="00283C10">
              <w:rPr>
                <w:sz w:val="18"/>
                <w:szCs w:val="18"/>
              </w:rPr>
              <w:br/>
            </w:r>
            <w:r w:rsidR="00DB7FBF" w:rsidRPr="007B7393">
              <w:rPr>
                <w:b/>
                <w:sz w:val="18"/>
                <w:szCs w:val="20"/>
              </w:rPr>
              <w:t>CITY CLERK</w:t>
            </w:r>
          </w:p>
          <w:p w:rsidR="00DB7FBF" w:rsidRDefault="00FC17E5" w:rsidP="00A53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Daphne Ingram</w:t>
            </w:r>
          </w:p>
          <w:p w:rsidR="00DB7FBF" w:rsidRDefault="00250AA3" w:rsidP="00A53FAC">
            <w:pPr>
              <w:jc w:val="center"/>
              <w:rPr>
                <w:sz w:val="16"/>
                <w:szCs w:val="16"/>
              </w:rPr>
            </w:pPr>
            <w:hyperlink r:id="rId9" w:history="1">
              <w:r w:rsidR="00FC17E5">
                <w:rPr>
                  <w:rStyle w:val="Hyperlink"/>
                  <w:sz w:val="16"/>
                  <w:szCs w:val="16"/>
                </w:rPr>
                <w:t>dingram@lincolntonnc.org</w:t>
              </w:r>
            </w:hyperlink>
          </w:p>
          <w:p w:rsidR="00DB7FBF" w:rsidRPr="007B7393" w:rsidRDefault="00DB7FBF" w:rsidP="00A53FAC">
            <w:pPr>
              <w:jc w:val="center"/>
              <w:rPr>
                <w:b/>
                <w:sz w:val="18"/>
                <w:szCs w:val="20"/>
              </w:rPr>
            </w:pPr>
            <w:r w:rsidRPr="007B7393">
              <w:rPr>
                <w:b/>
                <w:sz w:val="18"/>
                <w:szCs w:val="20"/>
              </w:rPr>
              <w:t>CITY ATTORNEY</w:t>
            </w:r>
          </w:p>
          <w:p w:rsidR="00DB7FBF" w:rsidRDefault="00EE2546" w:rsidP="00A53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Thomas J. Wilson, Jr.</w:t>
            </w:r>
          </w:p>
          <w:p w:rsidR="009B056E" w:rsidRDefault="009B056E" w:rsidP="00A53FAC">
            <w:pPr>
              <w:jc w:val="center"/>
              <w:rPr>
                <w:sz w:val="16"/>
                <w:szCs w:val="16"/>
              </w:rPr>
            </w:pPr>
          </w:p>
          <w:p w:rsidR="009B056E" w:rsidRDefault="009B056E" w:rsidP="00A53FAC">
            <w:pPr>
              <w:jc w:val="center"/>
              <w:rPr>
                <w:sz w:val="16"/>
                <w:szCs w:val="16"/>
              </w:rPr>
            </w:pPr>
          </w:p>
          <w:p w:rsidR="009B056E" w:rsidRPr="00DB7FBF" w:rsidRDefault="009B056E" w:rsidP="00A53FAC">
            <w:pPr>
              <w:jc w:val="center"/>
              <w:rPr>
                <w:sz w:val="16"/>
                <w:szCs w:val="16"/>
              </w:rPr>
            </w:pPr>
          </w:p>
        </w:tc>
      </w:tr>
    </w:tbl>
    <w:p w:rsidR="00674C59" w:rsidRDefault="00674C59" w:rsidP="00674C59">
      <w:pPr>
        <w:jc w:val="center"/>
        <w:rPr>
          <w:b/>
          <w:i/>
          <w:sz w:val="32"/>
          <w:szCs w:val="32"/>
          <w:u w:val="single"/>
        </w:rPr>
      </w:pPr>
    </w:p>
    <w:p w:rsidR="008D01FB" w:rsidRDefault="008D01FB" w:rsidP="008D01F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NOTICE OF PUBLIC HEARING</w:t>
      </w:r>
    </w:p>
    <w:p w:rsidR="008D01FB" w:rsidRDefault="008D01FB" w:rsidP="008D01FB">
      <w:pPr>
        <w:jc w:val="center"/>
        <w:rPr>
          <w:rFonts w:ascii="Garamond" w:hAnsi="Garamond"/>
          <w:sz w:val="22"/>
          <w:szCs w:val="22"/>
        </w:rPr>
      </w:pPr>
    </w:p>
    <w:p w:rsidR="008D01FB" w:rsidRDefault="008D01FB" w:rsidP="008D01FB">
      <w:pPr>
        <w:rPr>
          <w:rFonts w:ascii="Garamond" w:hAnsi="Garamond"/>
        </w:rPr>
      </w:pPr>
      <w:r>
        <w:rPr>
          <w:rFonts w:ascii="Garamond" w:hAnsi="Garamond"/>
        </w:rPr>
        <w:t>Notice is hereby given, pursuant to N.C. General Statute 158-7.1, that the Lincolnton City Council will hold a public heari</w:t>
      </w:r>
      <w:r>
        <w:rPr>
          <w:rFonts w:ascii="Garamond" w:hAnsi="Garamond"/>
        </w:rPr>
        <w:t>ng on Thursday, August 4, 2022</w:t>
      </w:r>
      <w:r>
        <w:rPr>
          <w:rFonts w:ascii="Garamond" w:hAnsi="Garamond"/>
        </w:rPr>
        <w:t xml:space="preserve"> at 7:00 p.m. in the Council Chambers located at 114 W. Sycamore Street, Lincolnton.  The purpose of </w:t>
      </w:r>
      <w:r>
        <w:rPr>
          <w:rFonts w:ascii="Garamond" w:hAnsi="Garamond"/>
        </w:rPr>
        <w:t>the</w:t>
      </w:r>
      <w:r>
        <w:rPr>
          <w:rFonts w:ascii="Garamond" w:hAnsi="Garamond"/>
        </w:rPr>
        <w:t xml:space="preserve"> hearing is to receive</w:t>
      </w:r>
      <w:r>
        <w:rPr>
          <w:rFonts w:ascii="Garamond" w:hAnsi="Garamond"/>
        </w:rPr>
        <w:t xml:space="preserve"> public comment</w:t>
      </w:r>
      <w:r>
        <w:rPr>
          <w:rFonts w:ascii="Garamond" w:hAnsi="Garamond"/>
        </w:rPr>
        <w:t xml:space="preserve"> on a proposed Industrial Incentive Gr</w:t>
      </w:r>
      <w:r>
        <w:rPr>
          <w:rFonts w:ascii="Garamond" w:hAnsi="Garamond"/>
        </w:rPr>
        <w:t>ant agreement</w:t>
      </w:r>
      <w:r>
        <w:rPr>
          <w:rFonts w:ascii="Garamond" w:hAnsi="Garamond"/>
        </w:rPr>
        <w:t xml:space="preserve"> between th</w:t>
      </w:r>
      <w:r>
        <w:rPr>
          <w:rFonts w:ascii="Garamond" w:hAnsi="Garamond"/>
        </w:rPr>
        <w:t>e City of Lincolnton and Active Concepts</w:t>
      </w:r>
      <w:r>
        <w:rPr>
          <w:rFonts w:ascii="Garamond" w:hAnsi="Garamond"/>
        </w:rPr>
        <w:t xml:space="preserve">. </w:t>
      </w:r>
      <w:r>
        <w:rPr>
          <w:rFonts w:ascii="Garamond" w:hAnsi="Garamond"/>
        </w:rPr>
        <w:t xml:space="preserve"> </w:t>
      </w:r>
    </w:p>
    <w:p w:rsidR="008D01FB" w:rsidRDefault="008D01FB" w:rsidP="008D01FB">
      <w:pPr>
        <w:rPr>
          <w:rFonts w:ascii="Garamond" w:hAnsi="Garamond"/>
        </w:rPr>
      </w:pPr>
    </w:p>
    <w:p w:rsidR="008D01FB" w:rsidRDefault="008D01FB" w:rsidP="008D01FB">
      <w:pPr>
        <w:rPr>
          <w:rFonts w:ascii="Garamond" w:hAnsi="Garamond"/>
        </w:rPr>
      </w:pPr>
      <w:r>
        <w:rPr>
          <w:rFonts w:ascii="Garamond" w:hAnsi="Garamond"/>
        </w:rPr>
        <w:t xml:space="preserve">Active Concepts has developed plans for the installation of new manufacturing machinery and equipment and proposes that within two years, make an investment upon their site in building/land and/or machinery and equipment of $4,203,059 and provide at least 12 new jobs paying weekly average wages of $1,150.00 including benefits. </w:t>
      </w:r>
    </w:p>
    <w:p w:rsidR="008D01FB" w:rsidRDefault="008D01FB" w:rsidP="008D01FB">
      <w:pPr>
        <w:rPr>
          <w:rFonts w:ascii="Garamond" w:hAnsi="Garamond"/>
        </w:rPr>
      </w:pPr>
    </w:p>
    <w:p w:rsidR="008D01FB" w:rsidRDefault="008D01FB" w:rsidP="008D01FB">
      <w:pPr>
        <w:rPr>
          <w:rFonts w:ascii="Garamond" w:hAnsi="Garamond"/>
        </w:rPr>
      </w:pPr>
      <w:r>
        <w:rPr>
          <w:rFonts w:ascii="Garamond" w:hAnsi="Garamond"/>
        </w:rPr>
        <w:t>Under the proposed incentive agreement, the City</w:t>
      </w:r>
      <w:r>
        <w:rPr>
          <w:rFonts w:ascii="Garamond" w:hAnsi="Garamond"/>
        </w:rPr>
        <w:t xml:space="preserve"> will provide cash grant to Active Concepts of $15,365.38 per year for a five-year period</w:t>
      </w:r>
      <w:r>
        <w:rPr>
          <w:rFonts w:ascii="Garamond" w:hAnsi="Garamond"/>
        </w:rPr>
        <w:t>.  The City will pay such grants beginning in the tax year after the project’s completion.  Grants will</w:t>
      </w:r>
      <w:r>
        <w:rPr>
          <w:rFonts w:ascii="Garamond" w:hAnsi="Garamond"/>
        </w:rPr>
        <w:t xml:space="preserve"> be paid to Active Concepts</w:t>
      </w:r>
      <w:r>
        <w:rPr>
          <w:rFonts w:ascii="Garamond" w:hAnsi="Garamond"/>
        </w:rPr>
        <w:t xml:space="preserve"> within 30</w:t>
      </w:r>
      <w:r>
        <w:rPr>
          <w:rFonts w:ascii="Garamond" w:hAnsi="Garamond"/>
        </w:rPr>
        <w:t xml:space="preserve"> days after Active Concepts </w:t>
      </w:r>
      <w:r>
        <w:rPr>
          <w:rFonts w:ascii="Garamond" w:hAnsi="Garamond"/>
        </w:rPr>
        <w:t>has made its tax payment for the then-current year and has notified Lincoln Economic Development Association of the payment. The amount represents a Level two grant under the City of Lincolnton’s Industrial Development Incentive Grant Policy for New and Existing Industries.</w:t>
      </w:r>
      <w:r>
        <w:rPr>
          <w:rFonts w:ascii="Garamond" w:hAnsi="Garamond"/>
        </w:rPr>
        <w:t xml:space="preserve">  </w:t>
      </w:r>
      <w:r>
        <w:rPr>
          <w:rFonts w:ascii="Garamond" w:hAnsi="Garamond"/>
        </w:rPr>
        <w:t>The source of funds for considere</w:t>
      </w:r>
      <w:r>
        <w:rPr>
          <w:rFonts w:ascii="Garamond" w:hAnsi="Garamond"/>
        </w:rPr>
        <w:t>d expenditure</w:t>
      </w:r>
      <w:r>
        <w:rPr>
          <w:rFonts w:ascii="Garamond" w:hAnsi="Garamond"/>
        </w:rPr>
        <w:t xml:space="preserve"> described herein is the City’s General Fund.</w:t>
      </w:r>
    </w:p>
    <w:p w:rsidR="008D01FB" w:rsidRDefault="008D01FB" w:rsidP="008D01FB">
      <w:pPr>
        <w:rPr>
          <w:rFonts w:ascii="Garamond" w:hAnsi="Garamond"/>
        </w:rPr>
      </w:pPr>
    </w:p>
    <w:p w:rsidR="008D01FB" w:rsidRDefault="008D01FB" w:rsidP="008D01FB">
      <w:pPr>
        <w:shd w:val="clear" w:color="auto" w:fill="FFFFFF"/>
        <w:jc w:val="both"/>
        <w:rPr>
          <w:rFonts w:ascii="Garamond" w:hAnsi="Garamond" w:cstheme="minorHAnsi"/>
          <w:bCs/>
          <w:color w:val="222222"/>
        </w:rPr>
      </w:pPr>
      <w:r>
        <w:rPr>
          <w:rFonts w:ascii="Garamond" w:hAnsi="Garamond" w:cstheme="minorHAnsi"/>
          <w:bCs/>
          <w:color w:val="222222"/>
        </w:rPr>
        <w:t>Further information on this public hearing</w:t>
      </w:r>
      <w:r>
        <w:rPr>
          <w:rFonts w:ascii="Garamond" w:hAnsi="Garamond" w:cstheme="minorHAnsi"/>
          <w:bCs/>
          <w:color w:val="222222"/>
        </w:rPr>
        <w:t xml:space="preserve"> may be obtained from John </w:t>
      </w:r>
      <w:proofErr w:type="spellStart"/>
      <w:r>
        <w:rPr>
          <w:rFonts w:ascii="Garamond" w:hAnsi="Garamond" w:cstheme="minorHAnsi"/>
          <w:bCs/>
          <w:color w:val="222222"/>
        </w:rPr>
        <w:t>Dancoff</w:t>
      </w:r>
      <w:proofErr w:type="spellEnd"/>
      <w:r>
        <w:rPr>
          <w:rFonts w:ascii="Garamond" w:hAnsi="Garamond" w:cstheme="minorHAnsi"/>
          <w:bCs/>
          <w:color w:val="222222"/>
        </w:rPr>
        <w:t xml:space="preserve">, </w:t>
      </w:r>
      <w:r>
        <w:rPr>
          <w:rFonts w:ascii="Garamond" w:hAnsi="Garamond" w:cstheme="minorHAnsi"/>
          <w:bCs/>
          <w:color w:val="222222"/>
        </w:rPr>
        <w:t xml:space="preserve">Existing Business Manager with </w:t>
      </w:r>
      <w:r>
        <w:rPr>
          <w:rFonts w:ascii="Garamond" w:hAnsi="Garamond" w:cstheme="minorHAnsi"/>
          <w:bCs/>
          <w:color w:val="222222"/>
        </w:rPr>
        <w:t>Lincoln Econo</w:t>
      </w:r>
      <w:r>
        <w:rPr>
          <w:rFonts w:ascii="Garamond" w:hAnsi="Garamond" w:cstheme="minorHAnsi"/>
          <w:bCs/>
          <w:color w:val="222222"/>
        </w:rPr>
        <w:t>mic Development Association</w:t>
      </w:r>
      <w:r>
        <w:rPr>
          <w:rFonts w:ascii="Garamond" w:hAnsi="Garamond" w:cstheme="minorHAnsi"/>
          <w:bCs/>
          <w:color w:val="222222"/>
        </w:rPr>
        <w:t>, at (704) 732-1511</w:t>
      </w:r>
      <w:r>
        <w:rPr>
          <w:rFonts w:ascii="Garamond" w:hAnsi="Garamond" w:cstheme="minorHAnsi"/>
          <w:bCs/>
          <w:color w:val="222222"/>
        </w:rPr>
        <w:t>ext. 2</w:t>
      </w:r>
      <w:r>
        <w:rPr>
          <w:rFonts w:ascii="Garamond" w:hAnsi="Garamond" w:cstheme="minorHAnsi"/>
          <w:bCs/>
          <w:color w:val="222222"/>
        </w:rPr>
        <w:t xml:space="preserve">. </w:t>
      </w:r>
      <w:r>
        <w:rPr>
          <w:rFonts w:ascii="Garamond" w:hAnsi="Garamond" w:cstheme="minorHAnsi"/>
          <w:bCs/>
          <w:color w:val="222222"/>
        </w:rPr>
        <w:t xml:space="preserve"> </w:t>
      </w:r>
      <w:r>
        <w:rPr>
          <w:rFonts w:ascii="Garamond" w:hAnsi="Garamond" w:cstheme="minorHAnsi"/>
          <w:bCs/>
          <w:color w:val="222222"/>
        </w:rPr>
        <w:t xml:space="preserve">A copy of the proposed Industrial Incentive Grant Agreement is available in the City Clerk’s Office, located on the second floor of City Hall.  </w:t>
      </w:r>
      <w:r>
        <w:rPr>
          <w:rFonts w:ascii="Garamond" w:hAnsi="Garamond"/>
        </w:rPr>
        <w:t>Citizens wishing to make comment sh</w:t>
      </w:r>
      <w:r>
        <w:rPr>
          <w:rFonts w:ascii="Garamond" w:hAnsi="Garamond"/>
        </w:rPr>
        <w:t>ould see the City Clerk</w:t>
      </w:r>
      <w:r>
        <w:rPr>
          <w:rFonts w:ascii="Garamond" w:hAnsi="Garamond"/>
        </w:rPr>
        <w:t xml:space="preserve"> prior to the start of the meeting. </w:t>
      </w:r>
    </w:p>
    <w:p w:rsidR="008D01FB" w:rsidRDefault="008D01FB" w:rsidP="008D01FB">
      <w:pPr>
        <w:shd w:val="clear" w:color="auto" w:fill="FFFFFF"/>
        <w:jc w:val="both"/>
        <w:rPr>
          <w:rFonts w:ascii="Garamond" w:hAnsi="Garamond" w:cstheme="minorHAnsi"/>
          <w:color w:val="222222"/>
        </w:rPr>
      </w:pPr>
    </w:p>
    <w:p w:rsidR="008D01FB" w:rsidRDefault="008D01FB" w:rsidP="008D01FB">
      <w:pPr>
        <w:shd w:val="clear" w:color="auto" w:fill="FFFFFF"/>
        <w:jc w:val="both"/>
        <w:rPr>
          <w:rFonts w:ascii="Garamond" w:hAnsi="Garamond" w:cstheme="minorHAnsi"/>
          <w:color w:val="222222"/>
        </w:rPr>
      </w:pPr>
    </w:p>
    <w:p w:rsidR="008D01FB" w:rsidRDefault="008D01FB" w:rsidP="008D01FB">
      <w:pPr>
        <w:shd w:val="clear" w:color="auto" w:fill="FFFFFF"/>
        <w:rPr>
          <w:rFonts w:ascii="Garamond" w:hAnsi="Garamond" w:cstheme="minorHAnsi"/>
          <w:color w:val="222222"/>
        </w:rPr>
      </w:pPr>
      <w:r>
        <w:rPr>
          <w:rFonts w:ascii="Garamond" w:hAnsi="Garamond" w:cstheme="minorHAnsi"/>
          <w:bCs/>
          <w:color w:val="222222"/>
        </w:rPr>
        <w:t>Daphne Ingram – City Clerk</w:t>
      </w:r>
    </w:p>
    <w:p w:rsidR="008D01FB" w:rsidRDefault="008D01FB" w:rsidP="008D01FB">
      <w:pPr>
        <w:shd w:val="clear" w:color="auto" w:fill="FFFFFF"/>
        <w:rPr>
          <w:rFonts w:ascii="Garamond" w:hAnsi="Garamond" w:cstheme="minorHAnsi"/>
          <w:color w:val="222222"/>
        </w:rPr>
      </w:pPr>
      <w:r>
        <w:rPr>
          <w:rFonts w:ascii="Garamond" w:hAnsi="Garamond" w:cstheme="minorHAnsi"/>
          <w:bCs/>
          <w:color w:val="222222"/>
        </w:rPr>
        <w:t>City of Lincolnton</w:t>
      </w:r>
    </w:p>
    <w:p w:rsidR="008D01FB" w:rsidRDefault="008D01FB" w:rsidP="008D01FB">
      <w:pPr>
        <w:shd w:val="clear" w:color="auto" w:fill="FFFFFF"/>
        <w:rPr>
          <w:rFonts w:ascii="Garamond" w:hAnsi="Garamond" w:cstheme="minorHAnsi"/>
          <w:bCs/>
          <w:color w:val="222222"/>
        </w:rPr>
      </w:pPr>
      <w:r>
        <w:rPr>
          <w:rFonts w:ascii="Garamond" w:hAnsi="Garamond" w:cstheme="minorHAnsi"/>
          <w:bCs/>
          <w:color w:val="222222"/>
        </w:rPr>
        <w:t xml:space="preserve">704-736-8980 </w:t>
      </w:r>
      <w:proofErr w:type="spellStart"/>
      <w:r>
        <w:rPr>
          <w:rFonts w:ascii="Garamond" w:hAnsi="Garamond" w:cstheme="minorHAnsi"/>
          <w:bCs/>
          <w:color w:val="222222"/>
        </w:rPr>
        <w:t>ext</w:t>
      </w:r>
      <w:proofErr w:type="spellEnd"/>
      <w:r>
        <w:rPr>
          <w:rFonts w:ascii="Garamond" w:hAnsi="Garamond" w:cstheme="minorHAnsi"/>
          <w:bCs/>
          <w:color w:val="222222"/>
        </w:rPr>
        <w:t xml:space="preserve"> 2281</w:t>
      </w:r>
    </w:p>
    <w:p w:rsidR="008D01FB" w:rsidRDefault="008D01FB" w:rsidP="008D01FB">
      <w:pPr>
        <w:shd w:val="clear" w:color="auto" w:fill="FFFFFF"/>
        <w:rPr>
          <w:rFonts w:ascii="Garamond" w:hAnsi="Garamond" w:cstheme="minorHAnsi"/>
          <w:bCs/>
          <w:color w:val="222222"/>
        </w:rPr>
      </w:pPr>
    </w:p>
    <w:p w:rsidR="008D01FB" w:rsidRDefault="008D01FB" w:rsidP="008D01FB">
      <w:pPr>
        <w:shd w:val="clear" w:color="auto" w:fill="FFFFFF"/>
        <w:rPr>
          <w:rFonts w:ascii="Garamond" w:hAnsi="Garamond" w:cstheme="minorHAnsi"/>
          <w:bCs/>
          <w:color w:val="222222"/>
        </w:rPr>
      </w:pPr>
    </w:p>
    <w:p w:rsidR="008D01FB" w:rsidRDefault="008D01FB" w:rsidP="008D01FB">
      <w:pPr>
        <w:shd w:val="clear" w:color="auto" w:fill="FFFFFF"/>
        <w:rPr>
          <w:rFonts w:ascii="Garamond" w:hAnsi="Garamond" w:cstheme="minorHAnsi"/>
          <w:bCs/>
          <w:color w:val="222222"/>
        </w:rPr>
      </w:pPr>
      <w:bookmarkStart w:id="0" w:name="_GoBack"/>
      <w:bookmarkEnd w:id="0"/>
      <w:r>
        <w:rPr>
          <w:rFonts w:ascii="Garamond" w:hAnsi="Garamond" w:cstheme="minorHAnsi"/>
          <w:bCs/>
          <w:color w:val="222222"/>
        </w:rPr>
        <w:t>Advertise:</w:t>
      </w:r>
      <w:r>
        <w:rPr>
          <w:rFonts w:ascii="Garamond" w:hAnsi="Garamond" w:cstheme="minorHAnsi"/>
          <w:bCs/>
          <w:color w:val="222222"/>
        </w:rPr>
        <w:tab/>
        <w:t>July 22, 2022</w:t>
      </w:r>
    </w:p>
    <w:p w:rsidR="008D01FB" w:rsidRDefault="008D01FB" w:rsidP="008D01FB">
      <w:pPr>
        <w:shd w:val="clear" w:color="auto" w:fill="FFFFFF"/>
        <w:rPr>
          <w:rFonts w:ascii="Garamond" w:hAnsi="Garamond" w:cstheme="minorHAnsi"/>
          <w:color w:val="222222"/>
        </w:rPr>
      </w:pPr>
      <w:r>
        <w:rPr>
          <w:rFonts w:ascii="Garamond" w:hAnsi="Garamond" w:cstheme="minorHAnsi"/>
          <w:bCs/>
          <w:color w:val="222222"/>
        </w:rPr>
        <w:tab/>
      </w:r>
      <w:r>
        <w:rPr>
          <w:rFonts w:ascii="Garamond" w:hAnsi="Garamond" w:cstheme="minorHAnsi"/>
          <w:bCs/>
          <w:color w:val="222222"/>
        </w:rPr>
        <w:tab/>
        <w:t>August 3, 2022</w:t>
      </w:r>
    </w:p>
    <w:p w:rsidR="008D01FB" w:rsidRDefault="008D01FB" w:rsidP="008D01FB">
      <w:pPr>
        <w:jc w:val="both"/>
        <w:rPr>
          <w:rFonts w:ascii="Garamond" w:hAnsi="Garamond" w:cstheme="minorHAnsi"/>
          <w:color w:val="000000"/>
        </w:rPr>
      </w:pPr>
      <w:r>
        <w:rPr>
          <w:rFonts w:ascii="Garamond" w:hAnsi="Garamond" w:cstheme="minorHAnsi"/>
          <w:color w:val="000000"/>
        </w:rPr>
        <w:t xml:space="preserve"> </w:t>
      </w:r>
    </w:p>
    <w:p w:rsidR="008D01FB" w:rsidRDefault="008D01FB" w:rsidP="008D01FB">
      <w:pPr>
        <w:rPr>
          <w:rFonts w:ascii="Garamond" w:hAnsi="Garamond" w:cstheme="minorBidi"/>
        </w:rPr>
      </w:pPr>
    </w:p>
    <w:p w:rsidR="006B2115" w:rsidRPr="00A53FAC" w:rsidRDefault="006B2115" w:rsidP="00172FA9">
      <w:pPr>
        <w:jc w:val="center"/>
        <w:rPr>
          <w:szCs w:val="16"/>
        </w:rPr>
      </w:pPr>
    </w:p>
    <w:sectPr w:rsidR="006B2115" w:rsidRPr="00A53FAC" w:rsidSect="00674C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AA3" w:rsidRDefault="00250AA3">
      <w:r>
        <w:separator/>
      </w:r>
    </w:p>
  </w:endnote>
  <w:endnote w:type="continuationSeparator" w:id="0">
    <w:p w:rsidR="00250AA3" w:rsidRDefault="00250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2BE" w:rsidRDefault="007472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1B8" w:rsidRPr="007472BE" w:rsidRDefault="001F61B8" w:rsidP="003C29AC">
    <w:pPr>
      <w:jc w:val="center"/>
      <w:rPr>
        <w:rFonts w:ascii="Cambria" w:hAnsi="Cambria"/>
        <w:b/>
        <w:sz w:val="18"/>
        <w:szCs w:val="20"/>
      </w:rPr>
    </w:pPr>
    <w:r w:rsidRPr="007472BE">
      <w:rPr>
        <w:rFonts w:ascii="Cambria" w:hAnsi="Cambria"/>
        <w:b/>
        <w:sz w:val="18"/>
        <w:szCs w:val="20"/>
      </w:rPr>
      <w:t>114 WEST SYCAMORE STREET∙ P.O. BOX 617 ∙ LINCOLNTON, NORTH CAROLINA 28093-0617</w:t>
    </w:r>
  </w:p>
  <w:p w:rsidR="001F61B8" w:rsidRPr="007472BE" w:rsidRDefault="001F61B8" w:rsidP="003C29AC">
    <w:pPr>
      <w:jc w:val="center"/>
      <w:rPr>
        <w:rFonts w:ascii="Cambria" w:hAnsi="Cambria"/>
        <w:b/>
        <w:sz w:val="18"/>
        <w:szCs w:val="20"/>
      </w:rPr>
    </w:pPr>
    <w:r w:rsidRPr="007472BE">
      <w:rPr>
        <w:rFonts w:ascii="Cambria" w:hAnsi="Cambria"/>
        <w:b/>
        <w:sz w:val="18"/>
        <w:szCs w:val="20"/>
      </w:rPr>
      <w:t xml:space="preserve">PHONE (704) 736-8980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2BE" w:rsidRDefault="007472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AA3" w:rsidRDefault="00250AA3">
      <w:r>
        <w:separator/>
      </w:r>
    </w:p>
  </w:footnote>
  <w:footnote w:type="continuationSeparator" w:id="0">
    <w:p w:rsidR="00250AA3" w:rsidRDefault="00250A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2BE" w:rsidRDefault="007472B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2BE" w:rsidRDefault="007472B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2BE" w:rsidRDefault="007472B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70D46"/>
    <w:multiLevelType w:val="hybridMultilevel"/>
    <w:tmpl w:val="C3485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A9B"/>
    <w:rsid w:val="00004BEC"/>
    <w:rsid w:val="000A1E6D"/>
    <w:rsid w:val="000B52B8"/>
    <w:rsid w:val="000C2B2D"/>
    <w:rsid w:val="000C339C"/>
    <w:rsid w:val="000C6B9C"/>
    <w:rsid w:val="000D4667"/>
    <w:rsid w:val="00106C80"/>
    <w:rsid w:val="00112091"/>
    <w:rsid w:val="00122F2A"/>
    <w:rsid w:val="00140492"/>
    <w:rsid w:val="00144E14"/>
    <w:rsid w:val="001659F6"/>
    <w:rsid w:val="00170A24"/>
    <w:rsid w:val="00172FA9"/>
    <w:rsid w:val="001D2A58"/>
    <w:rsid w:val="001D5A8E"/>
    <w:rsid w:val="001F61B8"/>
    <w:rsid w:val="0020176E"/>
    <w:rsid w:val="002106FD"/>
    <w:rsid w:val="00230878"/>
    <w:rsid w:val="00250AA3"/>
    <w:rsid w:val="002560E8"/>
    <w:rsid w:val="002753B4"/>
    <w:rsid w:val="00283C10"/>
    <w:rsid w:val="002C7E2E"/>
    <w:rsid w:val="002D65C5"/>
    <w:rsid w:val="002E5A22"/>
    <w:rsid w:val="002F30F1"/>
    <w:rsid w:val="00324D91"/>
    <w:rsid w:val="00327F78"/>
    <w:rsid w:val="00386B91"/>
    <w:rsid w:val="003A1A9B"/>
    <w:rsid w:val="003C29AC"/>
    <w:rsid w:val="003D4879"/>
    <w:rsid w:val="003D5E06"/>
    <w:rsid w:val="00420324"/>
    <w:rsid w:val="00441975"/>
    <w:rsid w:val="00467040"/>
    <w:rsid w:val="00476441"/>
    <w:rsid w:val="00480516"/>
    <w:rsid w:val="004A1CBC"/>
    <w:rsid w:val="004D56D3"/>
    <w:rsid w:val="004D7EA9"/>
    <w:rsid w:val="005612DE"/>
    <w:rsid w:val="00566223"/>
    <w:rsid w:val="00587101"/>
    <w:rsid w:val="0059188F"/>
    <w:rsid w:val="005D7BBB"/>
    <w:rsid w:val="005E083B"/>
    <w:rsid w:val="005E0DE2"/>
    <w:rsid w:val="00601BE4"/>
    <w:rsid w:val="00665950"/>
    <w:rsid w:val="00673536"/>
    <w:rsid w:val="00674C59"/>
    <w:rsid w:val="00682AD3"/>
    <w:rsid w:val="0069361D"/>
    <w:rsid w:val="006B2115"/>
    <w:rsid w:val="006E2CA5"/>
    <w:rsid w:val="006F10AD"/>
    <w:rsid w:val="007472BE"/>
    <w:rsid w:val="00756299"/>
    <w:rsid w:val="00760A5C"/>
    <w:rsid w:val="007B0DDF"/>
    <w:rsid w:val="007B6812"/>
    <w:rsid w:val="007B7393"/>
    <w:rsid w:val="007C10A1"/>
    <w:rsid w:val="007C3A38"/>
    <w:rsid w:val="007E6DB0"/>
    <w:rsid w:val="00823D77"/>
    <w:rsid w:val="008337B9"/>
    <w:rsid w:val="0089282C"/>
    <w:rsid w:val="008D01FB"/>
    <w:rsid w:val="00906146"/>
    <w:rsid w:val="009072D1"/>
    <w:rsid w:val="00916F32"/>
    <w:rsid w:val="00944607"/>
    <w:rsid w:val="00956B2C"/>
    <w:rsid w:val="00963674"/>
    <w:rsid w:val="00981A16"/>
    <w:rsid w:val="009A3B29"/>
    <w:rsid w:val="009A68BE"/>
    <w:rsid w:val="009B056E"/>
    <w:rsid w:val="009C21B6"/>
    <w:rsid w:val="00A04950"/>
    <w:rsid w:val="00A20C79"/>
    <w:rsid w:val="00A32CAB"/>
    <w:rsid w:val="00A37F4E"/>
    <w:rsid w:val="00A37F95"/>
    <w:rsid w:val="00A53FAC"/>
    <w:rsid w:val="00A7529F"/>
    <w:rsid w:val="00AC6E19"/>
    <w:rsid w:val="00AE486F"/>
    <w:rsid w:val="00AE6C13"/>
    <w:rsid w:val="00B9256F"/>
    <w:rsid w:val="00BE5149"/>
    <w:rsid w:val="00C12D50"/>
    <w:rsid w:val="00C34365"/>
    <w:rsid w:val="00C703AE"/>
    <w:rsid w:val="00C73015"/>
    <w:rsid w:val="00C76F48"/>
    <w:rsid w:val="00C829C1"/>
    <w:rsid w:val="00CC09C2"/>
    <w:rsid w:val="00D108CE"/>
    <w:rsid w:val="00D727CE"/>
    <w:rsid w:val="00DA457E"/>
    <w:rsid w:val="00DB7FBF"/>
    <w:rsid w:val="00E05F1F"/>
    <w:rsid w:val="00E44F01"/>
    <w:rsid w:val="00E621FE"/>
    <w:rsid w:val="00ED4048"/>
    <w:rsid w:val="00EE2546"/>
    <w:rsid w:val="00EF21D2"/>
    <w:rsid w:val="00F37D16"/>
    <w:rsid w:val="00F37D24"/>
    <w:rsid w:val="00F472CB"/>
    <w:rsid w:val="00F50D28"/>
    <w:rsid w:val="00F563D5"/>
    <w:rsid w:val="00FC17E5"/>
    <w:rsid w:val="00FC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84F0FE9-74CE-4641-8482-149458B8E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56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53F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37D16"/>
    <w:rPr>
      <w:color w:val="0000FF"/>
      <w:u w:val="single"/>
    </w:rPr>
  </w:style>
  <w:style w:type="table" w:styleId="TableGrid">
    <w:name w:val="Table Grid"/>
    <w:basedOn w:val="TableNormal"/>
    <w:rsid w:val="000D4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C29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29A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70A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0A2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86B91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480516"/>
    <w:pPr>
      <w:ind w:left="720"/>
      <w:contextualSpacing/>
    </w:pPr>
    <w:rPr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A53F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qFormat/>
    <w:rsid w:val="00A53F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ickefoose@lincolntonnc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onnaflowers@ci.lincolnton.nc.u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Lincolnton</vt:lpstr>
    </vt:vector>
  </TitlesOfParts>
  <Company>City of Lincolnton</Company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Lincolnton</dc:title>
  <dc:creator>SZickefoose</dc:creator>
  <cp:lastModifiedBy>Daphne Ingram</cp:lastModifiedBy>
  <cp:revision>2</cp:revision>
  <cp:lastPrinted>2021-04-15T19:35:00Z</cp:lastPrinted>
  <dcterms:created xsi:type="dcterms:W3CDTF">2022-06-13T15:30:00Z</dcterms:created>
  <dcterms:modified xsi:type="dcterms:W3CDTF">2022-06-13T15:30:00Z</dcterms:modified>
</cp:coreProperties>
</file>